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C44" w:rsidRDefault="000A1A7C">
      <w:pPr>
        <w:spacing w:line="240" w:lineRule="auto"/>
        <w:jc w:val="center"/>
        <w:rPr>
          <w:rFonts w:ascii="Arial" w:eastAsia="Arial" w:hAnsi="Arial" w:cs="Arial"/>
          <w:b/>
          <w:smallCaps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mallCaps/>
        </w:rPr>
        <w:t>MATRIZ DE PLANEJAMENTO E PROCEDIMENTOS</w:t>
      </w:r>
    </w:p>
    <w:p w:rsidR="00030C44" w:rsidRDefault="00030C44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4550" w:type="dxa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1625"/>
      </w:tblGrid>
      <w:tr w:rsidR="00030C44">
        <w:tc>
          <w:tcPr>
            <w:tcW w:w="2925" w:type="dxa"/>
            <w:shd w:val="clear" w:color="auto" w:fill="CCCCCC"/>
          </w:tcPr>
          <w:p w:rsidR="00030C44" w:rsidRDefault="000A1A7C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5" w:type="dxa"/>
            <w:shd w:val="clear" w:color="auto" w:fill="auto"/>
          </w:tcPr>
          <w:p w:rsidR="00030C44" w:rsidRDefault="00030C44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30C44">
        <w:trPr>
          <w:trHeight w:val="232"/>
        </w:trPr>
        <w:tc>
          <w:tcPr>
            <w:tcW w:w="2925" w:type="dxa"/>
            <w:shd w:val="clear" w:color="auto" w:fill="CCCCCC"/>
          </w:tcPr>
          <w:p w:rsidR="00030C44" w:rsidRDefault="000A1A7C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5" w:type="dxa"/>
            <w:shd w:val="clear" w:color="auto" w:fill="auto"/>
          </w:tcPr>
          <w:p w:rsidR="00030C44" w:rsidRDefault="00030C44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:rsidR="00030C44" w:rsidRDefault="00030C44">
      <w:pPr>
        <w:spacing w:after="0" w:line="240" w:lineRule="auto"/>
        <w:rPr>
          <w:rFonts w:ascii="Arial" w:eastAsia="Arial" w:hAnsi="Arial" w:cs="Arial"/>
          <w:b/>
          <w:smallCaps/>
        </w:rPr>
      </w:pPr>
      <w:bookmarkStart w:id="2" w:name="_heading=h.labot9pmqpoi" w:colFirst="0" w:colLast="0"/>
      <w:bookmarkEnd w:id="2"/>
    </w:p>
    <w:tbl>
      <w:tblPr>
        <w:tblStyle w:val="a4"/>
        <w:tblW w:w="14565" w:type="dxa"/>
        <w:tblInd w:w="-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80"/>
        <w:gridCol w:w="105"/>
        <w:gridCol w:w="1290"/>
        <w:gridCol w:w="1815"/>
        <w:gridCol w:w="2070"/>
        <w:gridCol w:w="1560"/>
        <w:gridCol w:w="1860"/>
        <w:gridCol w:w="1560"/>
        <w:gridCol w:w="1845"/>
      </w:tblGrid>
      <w:tr w:rsidR="00030C44">
        <w:tc>
          <w:tcPr>
            <w:tcW w:w="2565" w:type="dxa"/>
            <w:gridSpan w:val="3"/>
            <w:tcBorders>
              <w:bottom w:val="single" w:sz="4" w:space="0" w:color="000000"/>
            </w:tcBorders>
            <w:shd w:val="clear" w:color="auto" w:fill="CCCCCC"/>
          </w:tcPr>
          <w:p w:rsidR="00030C44" w:rsidRDefault="000A1A7C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OBJETIVOS</w:t>
            </w:r>
          </w:p>
        </w:tc>
        <w:tc>
          <w:tcPr>
            <w:tcW w:w="12000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030C44" w:rsidRDefault="000A1A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Com base nas informações propiciadas pela análise preliminar do objeto de auditoria, expresse, de forma clara e objetiva, aquilo que motivou a auditoria. A descrição do objetivo ou problema deve ser suficiente para nortear a concepção da auditoria. O essen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cial é que o tópico mais importante seja buscado, com base na avaliação prévia dos riscos mais significativos.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objetivo da auditoria (ou objetivos) deve ser definido de maneira razoavelmente detalhada para não deixar dúvidas sobre as questões que deverão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ser respondidas. O objetivo do trabalho deve dar informação suficiente sobre o problema e o foco da auditoria, ser elaborado de forma a maximizar os benefícios e impactos da fiscalização e conter termos claros e simples)</w:t>
            </w:r>
          </w:p>
        </w:tc>
      </w:tr>
      <w:tr w:rsidR="00030C44">
        <w:trPr>
          <w:trHeight w:val="314"/>
        </w:trPr>
        <w:tc>
          <w:tcPr>
            <w:tcW w:w="1456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30C44" w:rsidRDefault="00030C44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30C44">
        <w:tc>
          <w:tcPr>
            <w:tcW w:w="198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6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QUESTÃO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INFORMAÇÕES REQUERIDAS</w:t>
            </w:r>
          </w:p>
        </w:tc>
        <w:tc>
          <w:tcPr>
            <w:tcW w:w="181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FONTES DE INFORMAÇÃO</w:t>
            </w:r>
          </w:p>
        </w:tc>
        <w:tc>
          <w:tcPr>
            <w:tcW w:w="207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DETALHAMENTO DO PROCEDIMENTO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LIMITAÇÕES</w:t>
            </w:r>
          </w:p>
        </w:tc>
        <w:tc>
          <w:tcPr>
            <w:tcW w:w="186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MEMBRO RESPONSÁVEL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PERÍODO</w:t>
            </w:r>
          </w:p>
        </w:tc>
        <w:tc>
          <w:tcPr>
            <w:tcW w:w="184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 QUE A ANÁLISE VAI PERMITIR DIZER</w:t>
            </w:r>
          </w:p>
        </w:tc>
      </w:tr>
      <w:tr w:rsidR="00030C44">
        <w:tc>
          <w:tcPr>
            <w:tcW w:w="1980" w:type="dxa"/>
            <w:shd w:val="clear" w:color="auto" w:fill="FFFFFF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1.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Apresentar, em</w:t>
            </w:r>
          </w:p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forma de perguntas, os diferentes aspectos que compõem o escopo da fiscalização e</w:t>
            </w:r>
          </w:p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que devem ser investigados com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vistas à satisfação do objetivo.</w:t>
            </w: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875" w:type="dxa"/>
            <w:gridSpan w:val="3"/>
            <w:shd w:val="clear" w:color="auto" w:fill="FFFFFF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São os documentos e/ou dados que os analistas entendem necessários e suficientes para responder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às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questões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auditoria.</w:t>
            </w: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Todas as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  <w:u w:val="single"/>
              </w:rPr>
              <w:t>informações requeridas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que seja possível identificar quais as informações serão necessárias para responder àquelas questões.</w:t>
            </w: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</w:tcPr>
          <w:p w:rsidR="00030C44" w:rsidRDefault="000A1A7C">
            <w:pP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Identificar as fontes de cada item de informação requerida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coluna anterior.</w:t>
            </w:r>
          </w:p>
          <w:p w:rsidR="00030C44" w:rsidRDefault="000A1A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Fontes são geralmente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as 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pessoa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(s), físicas ou jurídicas, e os setores que fornecerão as informações requeridas, bem como os documentos, bancos de dados ou os sistemas de informação de onde as mesmas serão retiradas. </w:t>
            </w: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FFFFF"/>
          </w:tcPr>
          <w:p w:rsidR="00030C44" w:rsidRDefault="000A1A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Descrever, detalh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adamente, as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técnicas de coleta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dos dados que serão analisados, bem como os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métodos e técnicas de análise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desses mesmos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dados, sempre buscando responder aos aspectos constantes da questão de auditoria.</w:t>
            </w:r>
          </w:p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P1.</w:t>
            </w:r>
          </w:p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P2.</w:t>
            </w:r>
          </w:p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P3. </w:t>
            </w: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Todos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  <w:u w:val="single"/>
              </w:rPr>
              <w:t>os procedimentos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que seja possível identificar quais serão necessários para responder àquelas questões.</w:t>
            </w: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Descrever as limitações inerentes à condução dos trabalhos.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.: dificuldad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 acesso aos documentos ou banco de dados</w:t>
            </w:r>
          </w:p>
        </w:tc>
        <w:tc>
          <w:tcPr>
            <w:tcW w:w="1860" w:type="dxa"/>
            <w:shd w:val="clear" w:color="auto" w:fill="FFFFFF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Pessoa(s) da equipe encarregada(s) da execução de cada procedimento.</w:t>
            </w: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Na coluna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membro responsável deverá ser referenciado o número do procedimento pelo qual cada analista será responsável (P1. P2. P3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etc..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Dia(s) em que o procedimento será executado</w:t>
            </w:r>
          </w:p>
        </w:tc>
        <w:tc>
          <w:tcPr>
            <w:tcW w:w="1845" w:type="dxa"/>
            <w:shd w:val="clear" w:color="auto" w:fill="FFFFFF"/>
          </w:tcPr>
          <w:p w:rsidR="00030C44" w:rsidRDefault="000A1A7C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Esclarecer quais as conclusões ou resultados que podem ser alcançados ao final da análise,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atentando para os objetivos do trabalho.</w:t>
            </w:r>
          </w:p>
          <w:p w:rsidR="00030C44" w:rsidRDefault="000A1A7C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1.a)</w:t>
            </w:r>
          </w:p>
          <w:p w:rsidR="00030C44" w:rsidRDefault="000A1A7C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1.b)</w:t>
            </w:r>
          </w:p>
          <w:p w:rsidR="00030C44" w:rsidRDefault="000A1A7C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1.c)</w:t>
            </w:r>
          </w:p>
        </w:tc>
      </w:tr>
      <w:tr w:rsidR="00030C44">
        <w:tc>
          <w:tcPr>
            <w:tcW w:w="1980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2. </w:t>
            </w: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30C44">
        <w:tc>
          <w:tcPr>
            <w:tcW w:w="1980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A1A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3. </w:t>
            </w:r>
          </w:p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shd w:val="clear" w:color="auto" w:fill="FFFFFF"/>
          </w:tcPr>
          <w:p w:rsidR="00030C44" w:rsidRDefault="00030C4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30C44"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30C44" w:rsidRDefault="00030C4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10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30C44" w:rsidRDefault="00030C4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30C44">
        <w:tc>
          <w:tcPr>
            <w:tcW w:w="2460" w:type="dxa"/>
            <w:gridSpan w:val="2"/>
            <w:tcBorders>
              <w:top w:val="single" w:sz="4" w:space="0" w:color="000000"/>
            </w:tcBorders>
            <w:shd w:val="clear" w:color="auto" w:fill="BFBFBF"/>
          </w:tcPr>
          <w:p w:rsidR="00030C44" w:rsidRDefault="000A1A7C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105" w:type="dxa"/>
            <w:gridSpan w:val="8"/>
            <w:tcBorders>
              <w:top w:val="single" w:sz="4" w:space="0" w:color="000000"/>
            </w:tcBorders>
            <w:shd w:val="clear" w:color="auto" w:fill="FFFFFF"/>
          </w:tcPr>
          <w:p w:rsidR="00030C44" w:rsidRDefault="00030C44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30C44">
        <w:tc>
          <w:tcPr>
            <w:tcW w:w="14565" w:type="dxa"/>
            <w:gridSpan w:val="10"/>
            <w:shd w:val="clear" w:color="auto" w:fill="FFFFFF"/>
          </w:tcPr>
          <w:p w:rsidR="00030C44" w:rsidRDefault="000A1A7C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EQUIPE:</w:t>
            </w:r>
          </w:p>
          <w:p w:rsidR="00030C44" w:rsidRDefault="000A1A7C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030C44" w:rsidRDefault="000A1A7C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030C44" w:rsidRDefault="000A1A7C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030C44" w:rsidRDefault="00030C44">
      <w:pPr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  <w:sectPr w:rsidR="00030C44">
          <w:headerReference w:type="default" r:id="rId7"/>
          <w:footerReference w:type="default" r:id="rId8"/>
          <w:pgSz w:w="16838" w:h="11906" w:orient="landscape"/>
          <w:pgMar w:top="1701" w:right="1134" w:bottom="1134" w:left="1701" w:header="709" w:footer="709" w:gutter="0"/>
          <w:pgNumType w:start="1"/>
          <w:cols w:space="720"/>
        </w:sectPr>
      </w:pPr>
    </w:p>
    <w:p w:rsidR="00030C44" w:rsidRDefault="000A1A7C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Planejamento e Procedimentos</w:t>
      </w:r>
    </w:p>
    <w:p w:rsidR="00030C44" w:rsidRDefault="00030C44">
      <w:pPr>
        <w:widowControl w:val="0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</w:rPr>
      </w:pPr>
    </w:p>
    <w:tbl>
      <w:tblPr>
        <w:tblStyle w:val="a5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030C44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0C44" w:rsidRDefault="000A1A7C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0C44" w:rsidRDefault="000A1A7C">
            <w:pPr>
              <w:tabs>
                <w:tab w:val="center" w:pos="4252"/>
                <w:tab w:val="right" w:pos="8504"/>
              </w:tabs>
              <w:spacing w:before="58"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trabalho é possibilitar que os auditores planejem seu trabalho e assegurar que a auditoria seja conduzida de uma maneira efic</w:t>
            </w:r>
            <w:r>
              <w:rPr>
                <w:rFonts w:ascii="Arial" w:eastAsia="Arial" w:hAnsi="Arial" w:cs="Arial"/>
                <w:sz w:val="16"/>
                <w:szCs w:val="16"/>
              </w:rPr>
              <w:t>iente e eficaz;</w:t>
            </w:r>
          </w:p>
        </w:tc>
      </w:tr>
      <w:tr w:rsidR="00030C44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0C44" w:rsidRDefault="000A1A7C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0C44" w:rsidRDefault="000A1A7C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100/44-48</w:t>
            </w:r>
          </w:p>
          <w:p w:rsidR="00030C44" w:rsidRDefault="000A1A7C">
            <w:pPr>
              <w:spacing w:after="0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400/50-56</w:t>
            </w:r>
          </w:p>
          <w:p w:rsidR="00030C44" w:rsidRDefault="000A1A7C">
            <w:pPr>
              <w:spacing w:after="0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4000/101-178</w:t>
            </w:r>
          </w:p>
          <w:p w:rsidR="00030C44" w:rsidRDefault="000A1A7C">
            <w:pPr>
              <w:spacing w:after="0"/>
              <w:jc w:val="both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NBASP 300/36-38</w:t>
            </w:r>
          </w:p>
          <w:p w:rsidR="00030C44" w:rsidRDefault="000A1A7C">
            <w:pPr>
              <w:spacing w:after="0"/>
              <w:jc w:val="both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NBASP 3000/101-128</w:t>
            </w:r>
          </w:p>
        </w:tc>
      </w:tr>
      <w:tr w:rsidR="00030C44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0C44" w:rsidRDefault="000A1A7C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0C44" w:rsidRDefault="000A1A7C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planejamento de uma auditoria específica envolve aspectos estratégicos e operacionais. Estrategicamente, o planejamento deve definir o escopo, os objetivos e a abordagem da auditoria. Os objetivos referem-se àquilo que a auditoria pretende alcançar. O es</w:t>
            </w:r>
            <w:r>
              <w:rPr>
                <w:rFonts w:ascii="Arial" w:eastAsia="Arial" w:hAnsi="Arial" w:cs="Arial"/>
                <w:sz w:val="16"/>
                <w:szCs w:val="16"/>
              </w:rPr>
              <w:t>copo refere-se ao objeto e aos critérios que os auditores utilizarão para avaliar e relatar acerca do objeto, e está diretamente relacionado com os objetivos. A abordagem descreverá a natureza e extensão dos procedimentos a serem aplicados para reunir evid</w:t>
            </w:r>
            <w:r>
              <w:rPr>
                <w:rFonts w:ascii="Arial" w:eastAsia="Arial" w:hAnsi="Arial" w:cs="Arial"/>
                <w:sz w:val="16"/>
                <w:szCs w:val="16"/>
              </w:rPr>
              <w:t>ências de auditoria. A auditoria deve ser planejada para reduzir os riscos de auditoria a um nível aceitavelmente baixo. Operacionalmente, o planejamento implica estabelecer um cronograma para a auditoria e a definir a natureza, época e extensão dos proced</w:t>
            </w:r>
            <w:r>
              <w:rPr>
                <w:rFonts w:ascii="Arial" w:eastAsia="Arial" w:hAnsi="Arial" w:cs="Arial"/>
                <w:sz w:val="16"/>
                <w:szCs w:val="16"/>
              </w:rPr>
              <w:t>imentos de auditoria. Durante o planejamento, os auditores devem designar os membros de suas equipes de modo apropriado e identificar outros recursos que possam ser necessários, tais como especialistas na matéria. O planejamento de auditoria deve ser respo</w:t>
            </w:r>
            <w:r>
              <w:rPr>
                <w:rFonts w:ascii="Arial" w:eastAsia="Arial" w:hAnsi="Arial" w:cs="Arial"/>
                <w:sz w:val="16"/>
                <w:szCs w:val="16"/>
              </w:rPr>
              <w:t>nsivo a mudanças significativas nas circunstâncias e condições. É um processo iterativo que ocorre ao longo de toda a auditoria. (NBASP 100/48)</w:t>
            </w:r>
          </w:p>
          <w:p w:rsidR="00030C44" w:rsidRDefault="000A1A7C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equipe deve elaborar a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Matriz de Planejamento e Procedimentos, documento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no qual devem ser registrados os pass</w:t>
            </w:r>
            <w:r>
              <w:rPr>
                <w:rFonts w:ascii="Arial" w:eastAsia="Arial" w:hAnsi="Arial" w:cs="Arial"/>
                <w:sz w:val="16"/>
                <w:szCs w:val="16"/>
              </w:rPr>
              <w:t>os a serem realizados na fase de execução para que o objetivo da auditoria seja alcançado. A Matriz de Planejamento e Procedimentos deve: selecionar, de maneira prévia, as áreas ou questões mais relevantes da auditoria; dar foco ao trabalho de fiscalização</w:t>
            </w:r>
            <w:r>
              <w:rPr>
                <w:rFonts w:ascii="Arial" w:eastAsia="Arial" w:hAnsi="Arial" w:cs="Arial"/>
                <w:sz w:val="16"/>
                <w:szCs w:val="16"/>
              </w:rPr>
              <w:t>; ampliar a possibilidade de se alcançar bons resultados com o trabalho; minimizar riscos de prorrogações na duração dos trabalhos e desgastes com as chefias; equacionar expectativas e evitar surpresas ao final da execução, facilitando a discussão do traba</w:t>
            </w:r>
            <w:r>
              <w:rPr>
                <w:rFonts w:ascii="Arial" w:eastAsia="Arial" w:hAnsi="Arial" w:cs="Arial"/>
                <w:sz w:val="16"/>
                <w:szCs w:val="16"/>
              </w:rPr>
              <w:t>lho com as chefias em bases objetivas. É parte da realização da matriz, a elaboração/definição dos instrumentos de coleta de dados que serão utilizados durante a execução da auditoria, lembrando que cada técnica de coleta de dados – entrevista, questionári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o, grupo focal, observação direta,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– possui um instrumento próprio, a ser desenhado de forma a garantir a obtenção de informações relevantes e suficientes para responder às questões de auditoria.</w:t>
            </w:r>
          </w:p>
          <w:p w:rsidR="00030C44" w:rsidRDefault="000A1A7C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OBS.: </w:t>
            </w:r>
            <w:r>
              <w:rPr>
                <w:rFonts w:ascii="Arial" w:eastAsia="Arial" w:hAnsi="Arial" w:cs="Arial"/>
                <w:sz w:val="16"/>
                <w:szCs w:val="16"/>
              </w:rPr>
              <w:t>as decisões da equipe sobre natureza, época e exte</w:t>
            </w:r>
            <w:r>
              <w:rPr>
                <w:rFonts w:ascii="Arial" w:eastAsia="Arial" w:hAnsi="Arial" w:cs="Arial"/>
                <w:sz w:val="16"/>
                <w:szCs w:val="16"/>
              </w:rPr>
              <w:t>nsão dos procedimentos de auditoria irão impactar nas evidências. Os procedimentos dependem da avaliação de riscos ou análise do problema (NBASP 100/49). Assim, ao iniciar a aplicação desses procedimentos, saindo da fase do planejamento e iniciando a de ex</w:t>
            </w:r>
            <w:r>
              <w:rPr>
                <w:rFonts w:ascii="Arial" w:eastAsia="Arial" w:hAnsi="Arial" w:cs="Arial"/>
                <w:sz w:val="16"/>
                <w:szCs w:val="16"/>
              </w:rPr>
              <w:t>ecução, o olhar deve ser voltado para os riscos de auditoria, que traz o seguinte conceito:</w:t>
            </w:r>
          </w:p>
          <w:p w:rsidR="00030C44" w:rsidRDefault="000A1A7C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Nota 1: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 risco de auditoria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- é o risco de que o relatório de auditoria possa ser inadequado. O auditor executa procedimentos para reduzir ou administrar o risco 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chegar a conclusões inapropriadas, reconhecendo que as limitações inerentes a todas as auditorias significam que uma auditoria nunca pode fornecer absoluta certeza da condição objeto. (NBASP 100/40 e 46; </w:t>
            </w: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 xml:space="preserve">NBASP 400/46; NBASP 4000/52 </w:t>
            </w: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NBASP 300/28; NBASP 30</w:t>
            </w: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00/52</w:t>
            </w:r>
            <w:r>
              <w:rPr>
                <w:rFonts w:ascii="Arial" w:eastAsia="Arial" w:hAnsi="Arial" w:cs="Arial"/>
                <w:sz w:val="16"/>
                <w:szCs w:val="16"/>
              </w:rPr>
              <w:t>). Lidar com riscos de auditoria é parte integrante de todo o processo e da metodologia de auditoria. Os documentos de planejamento de auditoria devem indicar os possíveis ou conhecidos riscos do trabalho pretendido bem como mostrar como tais riscos s</w:t>
            </w:r>
            <w:r>
              <w:rPr>
                <w:rFonts w:ascii="Arial" w:eastAsia="Arial" w:hAnsi="Arial" w:cs="Arial"/>
                <w:sz w:val="16"/>
                <w:szCs w:val="16"/>
              </w:rPr>
              <w:t>erão tratados;</w:t>
            </w:r>
          </w:p>
          <w:p w:rsidR="00030C44" w:rsidRDefault="000A1A7C">
            <w:pPr>
              <w:spacing w:before="200"/>
              <w:jc w:val="both"/>
              <w:rPr>
                <w:rFonts w:ascii="Arial" w:eastAsia="Arial" w:hAnsi="Arial" w:cs="Arial"/>
                <w:sz w:val="16"/>
                <w:szCs w:val="16"/>
                <w:highlight w:val="white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Nota 2: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highlight w:val="white"/>
              </w:rPr>
              <w:t>Com base na análise de risco, o auditor definirá o escopo, natureza dos procedimentos, bem como a quantidade de testes necessária para fornecer evidências da auditoria suficiente (quantidade) e apropriada (qualidade, relevância, váli</w:t>
            </w:r>
            <w:r>
              <w:rPr>
                <w:rFonts w:ascii="Arial" w:eastAsia="Arial" w:hAnsi="Arial" w:cs="Arial"/>
                <w:sz w:val="16"/>
                <w:szCs w:val="16"/>
                <w:highlight w:val="white"/>
              </w:rPr>
              <w:t>da e confiável).</w:t>
            </w:r>
          </w:p>
          <w:p w:rsidR="00030C44" w:rsidRDefault="000A1A7C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Ver páginas 80 a 89 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color w:val="1155CC"/>
                  <w:sz w:val="16"/>
                  <w:szCs w:val="16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color w:val="1155CC"/>
                  <w:sz w:val="16"/>
                  <w:szCs w:val="16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color w:val="1155CC"/>
                  <w:sz w:val="16"/>
                  <w:szCs w:val="16"/>
                  <w:u w:val="single"/>
                </w:rPr>
                <w:t xml:space="preserve"> de Auditoria Operacional</w:t>
              </w:r>
            </w:hyperlink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 xml:space="preserve"> para orientações sobre o preenchimento deste papel de trabalho.</w:t>
            </w:r>
          </w:p>
          <w:p w:rsidR="00030C44" w:rsidRDefault="000A1A7C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strike/>
                <w:color w:val="FF0000"/>
                <w:sz w:val="16"/>
                <w:szCs w:val="16"/>
                <w:highlight w:val="white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 xml:space="preserve">Ver páginas 71 a 89 do </w:t>
            </w:r>
            <w:hyperlink r:id="rId10">
              <w:r>
                <w:rPr>
                  <w:rFonts w:ascii="Arial" w:eastAsia="Arial" w:hAnsi="Arial" w:cs="Arial"/>
                  <w:strike/>
                  <w:color w:val="FF0000"/>
                  <w:sz w:val="16"/>
                  <w:szCs w:val="16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strike/>
                  <w:color w:val="FF0000"/>
                  <w:sz w:val="16"/>
                  <w:szCs w:val="16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strike/>
                  <w:color w:val="FF0000"/>
                  <w:sz w:val="16"/>
                  <w:szCs w:val="16"/>
                  <w:u w:val="single"/>
                </w:rPr>
                <w:t xml:space="preserve"> de Auditoria de Conformidade</w:t>
              </w:r>
            </w:hyperlink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 xml:space="preserve"> para maiores orientações sobre o preenchimento deste papel de trabalho.</w:t>
            </w:r>
          </w:p>
        </w:tc>
      </w:tr>
      <w:tr w:rsidR="00030C44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0C44" w:rsidRDefault="000A1A7C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0C44" w:rsidRDefault="000A1A7C">
            <w:pPr>
              <w:tabs>
                <w:tab w:val="center" w:pos="4252"/>
                <w:tab w:val="right" w:pos="8504"/>
              </w:tabs>
              <w:spacing w:before="58"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e o supervisor da equipe de auditoria precisam verificar se foram consideradas de maneira adequ</w:t>
            </w:r>
            <w:r>
              <w:rPr>
                <w:rFonts w:ascii="Arial" w:eastAsia="Arial" w:hAnsi="Arial" w:cs="Arial"/>
                <w:sz w:val="16"/>
                <w:szCs w:val="16"/>
              </w:rPr>
              <w:t>ada todas as questões significativas para alcançar os objetivos da auditoria, permitindo que eles sejam alcançados. O planejamento da auditoria deve ser atualizado continuamente.</w:t>
            </w:r>
          </w:p>
        </w:tc>
      </w:tr>
      <w:tr w:rsidR="00030C44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0C44" w:rsidRDefault="000A1A7C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0C44" w:rsidRDefault="000A1A7C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tabela indicando o nome das pessoas que elaboraram e documentaram a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matriz,,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 xml:space="preserve"> bem como seu(s) revisor(es) deverão ser preenchidas ao final. </w:t>
            </w:r>
          </w:p>
        </w:tc>
      </w:tr>
    </w:tbl>
    <w:p w:rsidR="00030C44" w:rsidRDefault="00030C44">
      <w:pPr>
        <w:spacing w:after="0"/>
      </w:pPr>
    </w:p>
    <w:sectPr w:rsidR="00030C44">
      <w:pgSz w:w="11906" w:h="16838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A1A7C">
      <w:pPr>
        <w:spacing w:after="0" w:line="240" w:lineRule="auto"/>
      </w:pPr>
      <w:r>
        <w:separator/>
      </w:r>
    </w:p>
  </w:endnote>
  <w:endnote w:type="continuationSeparator" w:id="0">
    <w:p w:rsidR="00000000" w:rsidRDefault="000A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C44" w:rsidRDefault="000A1A7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030C44" w:rsidRDefault="00030C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A1A7C">
      <w:pPr>
        <w:spacing w:after="0" w:line="240" w:lineRule="auto"/>
      </w:pPr>
      <w:r>
        <w:separator/>
      </w:r>
    </w:p>
  </w:footnote>
  <w:footnote w:type="continuationSeparator" w:id="0">
    <w:p w:rsidR="00000000" w:rsidRDefault="000A1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C44" w:rsidRDefault="00030C44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030C44">
      <w:trPr>
        <w:trHeight w:val="1418"/>
        <w:jc w:val="center"/>
      </w:trPr>
      <w:tc>
        <w:tcPr>
          <w:tcW w:w="3000" w:type="dxa"/>
          <w:vAlign w:val="center"/>
        </w:tcPr>
        <w:p w:rsidR="00030C44" w:rsidRDefault="000A1A7C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4151D4D5" wp14:editId="7E09BEA2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030C44" w:rsidRDefault="000A1A7C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030C44" w:rsidRDefault="000A1A7C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030C44" w:rsidRDefault="000A1A7C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030C44" w:rsidRDefault="000A1A7C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030C44" w:rsidRDefault="00030C44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C44"/>
    <w:rsid w:val="00030C44"/>
    <w:rsid w:val="000A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AB09A3-257B-479B-85A6-44FDC2ED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B4D5B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t-BR"/>
    </w:rPr>
  </w:style>
  <w:style w:type="character" w:customStyle="1" w:styleId="CabealhoChar">
    <w:name w:val="Cabeçalho Char"/>
    <w:link w:val="Cabealho"/>
    <w:uiPriority w:val="99"/>
    <w:rsid w:val="004B4D5B"/>
    <w:rPr>
      <w:rFonts w:eastAsia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B4D5B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4B4D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4D5B"/>
  </w:style>
  <w:style w:type="table" w:styleId="Tabelacomgrade">
    <w:name w:val="Table Grid"/>
    <w:basedOn w:val="Tabelanormal"/>
    <w:uiPriority w:val="59"/>
    <w:rsid w:val="004B4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rsid w:val="004B4D5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ault">
    <w:name w:val="Default"/>
    <w:basedOn w:val="Normal"/>
    <w:rsid w:val="00B719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03E46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903E46"/>
    <w:rPr>
      <w:lang w:eastAsia="en-US"/>
    </w:rPr>
  </w:style>
  <w:style w:type="character" w:styleId="Refdenotaderodap">
    <w:name w:val="footnote reference"/>
    <w:uiPriority w:val="99"/>
    <w:semiHidden/>
    <w:unhideWhenUsed/>
    <w:rsid w:val="00903E46"/>
    <w:rPr>
      <w:vertAlign w:val="superscript"/>
    </w:rPr>
  </w:style>
  <w:style w:type="paragraph" w:styleId="PargrafodaLista">
    <w:name w:val="List Paragraph"/>
    <w:basedOn w:val="Normal"/>
    <w:qFormat/>
    <w:rsid w:val="002C1BD6"/>
    <w:pPr>
      <w:ind w:left="720"/>
      <w:contextualSpacing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94DD8"/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94DD8"/>
    <w:rPr>
      <w:lang w:eastAsia="en-US"/>
    </w:rPr>
  </w:style>
  <w:style w:type="character" w:styleId="Refdenotadefim">
    <w:name w:val="endnote reference"/>
    <w:uiPriority w:val="99"/>
    <w:semiHidden/>
    <w:unhideWhenUsed/>
    <w:rsid w:val="00394DD8"/>
    <w:rPr>
      <w:vertAlign w:val="superscript"/>
    </w:rPr>
  </w:style>
  <w:style w:type="character" w:styleId="Refdecomentrio">
    <w:name w:val="annotation reference"/>
    <w:uiPriority w:val="99"/>
    <w:semiHidden/>
    <w:unhideWhenUsed/>
    <w:rsid w:val="00724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243FE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7243F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243F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7243FE"/>
    <w:rPr>
      <w:b/>
      <w:bCs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irbcontas.org.br/wp-content/uploads/2023/11/Manual-de-Implementacao-das-ISSAIs-Auditoria-Conformidad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rbcontas.org.br/wp-content/uploads/2023/11/Manual-de-Implementacao-das-ISSAIs-Auditoria-Operacional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KvkvZm9YiPZyJ23kT5JhoNsNvQ==">CgMxLjAyCGguZ2pkZ3hzMg5oLmxhYm90OXBtcXBvaTgAciExbS1MNTZrM0p4eGJ2VjdWNU5BSEY2Szg1NGcyQk9Uc08=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1233</Words>
  <Characters>6664</Characters>
  <Application>Microsoft Office Word</Application>
  <DocSecurity>0</DocSecurity>
  <Lines>55</Lines>
  <Paragraphs>15</Paragraphs>
  <ScaleCrop>false</ScaleCrop>
  <Company/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2024-02-28T19:06:00Z</dcterms:created>
  <dcterms:modified xsi:type="dcterms:W3CDTF">2025-08-01T11:30:00Z</dcterms:modified>
</cp:coreProperties>
</file>